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5FDE64" w14:textId="77777777" w:rsidR="00DA3B16" w:rsidRDefault="00DA3B16" w:rsidP="00DA3B16">
      <w:pPr>
        <w:jc w:val="center"/>
        <w:rPr>
          <w:rFonts w:ascii="Baguet Script" w:hAnsi="Baguet Script"/>
          <w:sz w:val="36"/>
          <w:szCs w:val="36"/>
        </w:rPr>
      </w:pPr>
      <w:bookmarkStart w:id="0" w:name="_Hlk97976773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 wp14:anchorId="3B0C7A27" wp14:editId="43F0D446">
            <wp:simplePos x="0" y="0"/>
            <wp:positionH relativeFrom="margin">
              <wp:posOffset>1800225</wp:posOffset>
            </wp:positionH>
            <wp:positionV relativeFrom="paragraph">
              <wp:posOffset>-648335</wp:posOffset>
            </wp:positionV>
            <wp:extent cx="2343150" cy="1458461"/>
            <wp:effectExtent l="0" t="0" r="0" b="8890"/>
            <wp:wrapNone/>
            <wp:docPr id="2" name="Picture 2" descr="Logo, company n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Logo, company nam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3150" cy="14584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BE387B4" w14:textId="77777777" w:rsidR="00DA3B16" w:rsidRPr="003529BD" w:rsidRDefault="00DA3B16" w:rsidP="00DA3B16">
      <w:pPr>
        <w:rPr>
          <w:rFonts w:ascii="Baguet Script" w:hAnsi="Baguet Script"/>
        </w:rPr>
      </w:pPr>
    </w:p>
    <w:p w14:paraId="55665C38" w14:textId="77777777" w:rsidR="008B4A5B" w:rsidRPr="008B4A5B" w:rsidRDefault="008B4A5B" w:rsidP="00DA3B16">
      <w:pPr>
        <w:spacing w:after="240"/>
        <w:jc w:val="center"/>
        <w:rPr>
          <w:rFonts w:ascii="Congenial" w:hAnsi="Congenial"/>
          <w:sz w:val="16"/>
          <w:szCs w:val="16"/>
        </w:rPr>
      </w:pPr>
    </w:p>
    <w:p w14:paraId="42D9FB60" w14:textId="530A8392" w:rsidR="00DA3B16" w:rsidRDefault="00DA3B16" w:rsidP="00DA3B16">
      <w:pPr>
        <w:spacing w:after="240"/>
        <w:jc w:val="center"/>
        <w:rPr>
          <w:rFonts w:ascii="Congenial" w:hAnsi="Congenial"/>
          <w:sz w:val="48"/>
          <w:szCs w:val="48"/>
        </w:rPr>
      </w:pPr>
      <w:r>
        <w:rPr>
          <w:rFonts w:ascii="Congenial" w:hAnsi="Congenial"/>
          <w:sz w:val="48"/>
          <w:szCs w:val="48"/>
        </w:rPr>
        <w:t>P</w:t>
      </w:r>
      <w:r w:rsidR="00E47EF7">
        <w:rPr>
          <w:rFonts w:ascii="Congenial" w:hAnsi="Congenial"/>
          <w:sz w:val="48"/>
          <w:szCs w:val="48"/>
        </w:rPr>
        <w:t>etunias</w:t>
      </w:r>
    </w:p>
    <w:p w14:paraId="3F8D7CCC" w14:textId="13605223" w:rsidR="00DA3B16" w:rsidRPr="008B4A5B" w:rsidRDefault="00397C7F" w:rsidP="00DA3B16">
      <w:pPr>
        <w:spacing w:after="240"/>
        <w:jc w:val="center"/>
        <w:rPr>
          <w:rFonts w:ascii="Congenial" w:hAnsi="Congenial"/>
          <w:sz w:val="32"/>
          <w:szCs w:val="32"/>
        </w:rPr>
      </w:pPr>
      <w:r w:rsidRPr="008B4A5B">
        <w:rPr>
          <w:rFonts w:ascii="Congenial" w:hAnsi="Congenial"/>
          <w:sz w:val="32"/>
          <w:szCs w:val="32"/>
        </w:rPr>
        <w:t>Petunias are one of the most popular flowers because of their exceptional blooms</w:t>
      </w:r>
      <w:r w:rsidR="00A05850" w:rsidRPr="008B4A5B">
        <w:rPr>
          <w:rFonts w:ascii="Congenial" w:hAnsi="Congenial"/>
          <w:sz w:val="32"/>
          <w:szCs w:val="32"/>
        </w:rPr>
        <w:t xml:space="preserve"> and long flowering period. The flowers come in many</w:t>
      </w:r>
      <w:r w:rsidR="00E25D89" w:rsidRPr="008B4A5B">
        <w:rPr>
          <w:rFonts w:ascii="Congenial" w:hAnsi="Congenial"/>
          <w:sz w:val="32"/>
          <w:szCs w:val="32"/>
        </w:rPr>
        <w:t xml:space="preserve"> colors and patterns, and bloom from spring until frost</w:t>
      </w:r>
      <w:r w:rsidR="00DA3B16" w:rsidRPr="008B4A5B">
        <w:rPr>
          <w:rFonts w:ascii="Congenial" w:hAnsi="Congenial"/>
          <w:sz w:val="32"/>
          <w:szCs w:val="32"/>
        </w:rPr>
        <w:t>.</w:t>
      </w:r>
    </w:p>
    <w:p w14:paraId="31F97FAB" w14:textId="77777777" w:rsidR="00DA3B16" w:rsidRPr="008B4A5B" w:rsidRDefault="00DA3B16" w:rsidP="00DA3B16">
      <w:pPr>
        <w:spacing w:after="0"/>
        <w:ind w:left="720" w:firstLine="720"/>
        <w:jc w:val="both"/>
        <w:rPr>
          <w:rFonts w:ascii="Congenial" w:hAnsi="Congenial"/>
          <w:color w:val="808080" w:themeColor="background1" w:themeShade="80"/>
          <w:sz w:val="32"/>
          <w:szCs w:val="32"/>
        </w:rPr>
      </w:pPr>
      <w:r w:rsidRPr="008B4A5B">
        <w:rPr>
          <w:rFonts w:ascii="Congenial" w:hAnsi="Congenial"/>
          <w:color w:val="808080" w:themeColor="background1" w:themeShade="80"/>
          <w:sz w:val="32"/>
          <w:szCs w:val="32"/>
          <w:u w:val="single"/>
        </w:rPr>
        <w:t>Light:</w:t>
      </w:r>
      <w:r w:rsidRPr="008B4A5B">
        <w:rPr>
          <w:rFonts w:ascii="Congenial" w:hAnsi="Congenial"/>
          <w:color w:val="808080" w:themeColor="background1" w:themeShade="80"/>
          <w:sz w:val="32"/>
          <w:szCs w:val="32"/>
        </w:rPr>
        <w:t xml:space="preserve"> </w:t>
      </w:r>
    </w:p>
    <w:p w14:paraId="4BA389A1" w14:textId="42B6E3B3" w:rsidR="00DA3B16" w:rsidRPr="008B4A5B" w:rsidRDefault="00DA3B16" w:rsidP="00DA3B16">
      <w:pPr>
        <w:spacing w:after="240"/>
        <w:ind w:left="1440"/>
        <w:jc w:val="both"/>
        <w:rPr>
          <w:rFonts w:ascii="Congenial" w:hAnsi="Congenial"/>
          <w:sz w:val="32"/>
          <w:szCs w:val="32"/>
        </w:rPr>
      </w:pPr>
      <w:r w:rsidRPr="008B4A5B">
        <w:rPr>
          <w:noProof/>
          <w:sz w:val="20"/>
          <w:szCs w:val="20"/>
        </w:rPr>
        <w:drawing>
          <wp:anchor distT="0" distB="0" distL="114300" distR="114300" simplePos="0" relativeHeight="251661312" behindDoc="0" locked="0" layoutInCell="1" allowOverlap="1" wp14:anchorId="4D4A531E" wp14:editId="30452C0D">
            <wp:simplePos x="0" y="0"/>
            <wp:positionH relativeFrom="margin">
              <wp:posOffset>152400</wp:posOffset>
            </wp:positionH>
            <wp:positionV relativeFrom="paragraph">
              <wp:posOffset>57785</wp:posOffset>
            </wp:positionV>
            <wp:extent cx="552450" cy="552450"/>
            <wp:effectExtent l="0" t="0" r="0" b="0"/>
            <wp:wrapNone/>
            <wp:docPr id="15" name="Graphic 15" descr="Dim (Medium Sun)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Graphic 15" descr="Dim (Medium Sun) with solid fill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2450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C7445" w:rsidRPr="008B4A5B">
        <w:rPr>
          <w:rFonts w:ascii="Congenial" w:hAnsi="Congenial"/>
          <w:sz w:val="32"/>
          <w:szCs w:val="32"/>
        </w:rPr>
        <w:t>Petunias need at least 5 or 6 hours of good sunlight</w:t>
      </w:r>
      <w:r w:rsidR="00500939" w:rsidRPr="008B4A5B">
        <w:rPr>
          <w:rFonts w:ascii="Congenial" w:hAnsi="Congenial"/>
          <w:sz w:val="32"/>
          <w:szCs w:val="32"/>
        </w:rPr>
        <w:t>; they’ll perform even better when located in full sun all day</w:t>
      </w:r>
      <w:r w:rsidR="00B70AEC" w:rsidRPr="008B4A5B">
        <w:rPr>
          <w:rFonts w:ascii="Congenial" w:hAnsi="Congenial"/>
          <w:sz w:val="32"/>
          <w:szCs w:val="32"/>
        </w:rPr>
        <w:t>. The more shade they receive, the fewer flowers they’ll produce</w:t>
      </w:r>
      <w:r w:rsidRPr="008B4A5B">
        <w:rPr>
          <w:rFonts w:ascii="Congenial" w:hAnsi="Congenial"/>
          <w:sz w:val="32"/>
          <w:szCs w:val="32"/>
        </w:rPr>
        <w:t>.</w:t>
      </w:r>
    </w:p>
    <w:p w14:paraId="5BE3BC67" w14:textId="77777777" w:rsidR="00DA3B16" w:rsidRPr="008B4A5B" w:rsidRDefault="00DA3B16" w:rsidP="00DA3B16">
      <w:pPr>
        <w:spacing w:after="0"/>
        <w:ind w:left="720" w:firstLine="720"/>
        <w:jc w:val="both"/>
        <w:rPr>
          <w:rFonts w:ascii="Congenial" w:hAnsi="Congenial"/>
          <w:color w:val="808080" w:themeColor="background1" w:themeShade="80"/>
          <w:sz w:val="32"/>
          <w:szCs w:val="32"/>
        </w:rPr>
      </w:pPr>
      <w:r w:rsidRPr="008B4A5B">
        <w:rPr>
          <w:rFonts w:ascii="Congenial" w:hAnsi="Congenial"/>
          <w:noProof/>
          <w:color w:val="808080" w:themeColor="background1" w:themeShade="80"/>
          <w:sz w:val="32"/>
          <w:szCs w:val="32"/>
        </w:rPr>
        <w:drawing>
          <wp:anchor distT="0" distB="0" distL="114300" distR="114300" simplePos="0" relativeHeight="251664384" behindDoc="0" locked="0" layoutInCell="1" allowOverlap="1" wp14:anchorId="001C9C58" wp14:editId="2C2BB11B">
            <wp:simplePos x="0" y="0"/>
            <wp:positionH relativeFrom="margin">
              <wp:posOffset>161925</wp:posOffset>
            </wp:positionH>
            <wp:positionV relativeFrom="paragraph">
              <wp:posOffset>142240</wp:posOffset>
            </wp:positionV>
            <wp:extent cx="533400" cy="533400"/>
            <wp:effectExtent l="0" t="0" r="0" b="0"/>
            <wp:wrapNone/>
            <wp:docPr id="19" name="Graphic 19" descr="Watering pot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Graphic 19" descr="Watering pot with solid fill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B4A5B">
        <w:rPr>
          <w:rFonts w:ascii="Congenial" w:hAnsi="Congenial"/>
          <w:color w:val="808080" w:themeColor="background1" w:themeShade="80"/>
          <w:sz w:val="32"/>
          <w:szCs w:val="32"/>
          <w:u w:val="single"/>
        </w:rPr>
        <w:t>Water:</w:t>
      </w:r>
      <w:r w:rsidRPr="008B4A5B">
        <w:rPr>
          <w:rFonts w:ascii="Congenial" w:hAnsi="Congenial"/>
          <w:color w:val="808080" w:themeColor="background1" w:themeShade="80"/>
          <w:sz w:val="32"/>
          <w:szCs w:val="32"/>
        </w:rPr>
        <w:t xml:space="preserve"> </w:t>
      </w:r>
    </w:p>
    <w:p w14:paraId="4ABFB03B" w14:textId="25234AA7" w:rsidR="00DA3B16" w:rsidRPr="008B4A5B" w:rsidRDefault="00DA3B16" w:rsidP="00DA3B16">
      <w:pPr>
        <w:spacing w:after="240"/>
        <w:ind w:left="1440"/>
        <w:jc w:val="both"/>
        <w:rPr>
          <w:rFonts w:ascii="Congenial" w:hAnsi="Congenial"/>
          <w:sz w:val="32"/>
          <w:szCs w:val="32"/>
          <w:u w:val="single"/>
        </w:rPr>
      </w:pPr>
      <w:r w:rsidRPr="008B4A5B">
        <w:rPr>
          <w:rFonts w:ascii="Congenial" w:hAnsi="Congenial"/>
          <w:noProof/>
          <w:color w:val="808080" w:themeColor="background1" w:themeShade="80"/>
          <w:sz w:val="32"/>
          <w:szCs w:val="32"/>
        </w:rPr>
        <w:drawing>
          <wp:anchor distT="0" distB="0" distL="114300" distR="114300" simplePos="0" relativeHeight="251663360" behindDoc="0" locked="0" layoutInCell="1" allowOverlap="1" wp14:anchorId="64080387" wp14:editId="227C33C0">
            <wp:simplePos x="0" y="0"/>
            <wp:positionH relativeFrom="margin">
              <wp:posOffset>133350</wp:posOffset>
            </wp:positionH>
            <wp:positionV relativeFrom="paragraph">
              <wp:posOffset>817880</wp:posOffset>
            </wp:positionV>
            <wp:extent cx="552450" cy="552450"/>
            <wp:effectExtent l="0" t="0" r="0" b="0"/>
            <wp:wrapNone/>
            <wp:docPr id="17" name="Graphic 17" descr="Seed Packet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Graphic 17" descr="Seed Packet with solid fill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2450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31FE5" w:rsidRPr="008B4A5B">
        <w:rPr>
          <w:rFonts w:ascii="Congenial" w:hAnsi="Congenial"/>
          <w:sz w:val="32"/>
          <w:szCs w:val="32"/>
        </w:rPr>
        <w:t xml:space="preserve">Petunias are fairly heat tolerant, so you shouldn’t have to worry about watering </w:t>
      </w:r>
      <w:r w:rsidR="00AD5CDD" w:rsidRPr="008B4A5B">
        <w:rPr>
          <w:rFonts w:ascii="Congenial" w:hAnsi="Congenial"/>
          <w:sz w:val="32"/>
          <w:szCs w:val="32"/>
        </w:rPr>
        <w:t>them frequently. A thorough watering once a week should be sufficient</w:t>
      </w:r>
      <w:r w:rsidRPr="008B4A5B">
        <w:rPr>
          <w:rFonts w:ascii="Congenial" w:hAnsi="Congenial"/>
          <w:sz w:val="32"/>
          <w:szCs w:val="32"/>
        </w:rPr>
        <w:t>.</w:t>
      </w:r>
    </w:p>
    <w:p w14:paraId="36D8A818" w14:textId="77777777" w:rsidR="00DA3B16" w:rsidRPr="008B4A5B" w:rsidRDefault="00DA3B16" w:rsidP="00DA3B16">
      <w:pPr>
        <w:spacing w:after="0"/>
        <w:ind w:left="720" w:firstLine="720"/>
        <w:jc w:val="both"/>
        <w:rPr>
          <w:rFonts w:ascii="Congenial" w:hAnsi="Congenial"/>
          <w:color w:val="808080" w:themeColor="background1" w:themeShade="80"/>
          <w:sz w:val="32"/>
          <w:szCs w:val="32"/>
        </w:rPr>
      </w:pPr>
      <w:r w:rsidRPr="008B4A5B">
        <w:rPr>
          <w:rFonts w:ascii="Congenial" w:hAnsi="Congenial"/>
          <w:color w:val="808080" w:themeColor="background1" w:themeShade="80"/>
          <w:sz w:val="32"/>
          <w:szCs w:val="32"/>
          <w:u w:val="single"/>
        </w:rPr>
        <w:t>Soil:</w:t>
      </w:r>
      <w:r w:rsidRPr="008B4A5B">
        <w:rPr>
          <w:rFonts w:ascii="Congenial" w:hAnsi="Congenial"/>
          <w:color w:val="808080" w:themeColor="background1" w:themeShade="80"/>
          <w:sz w:val="32"/>
          <w:szCs w:val="32"/>
        </w:rPr>
        <w:t xml:space="preserve"> </w:t>
      </w:r>
    </w:p>
    <w:p w14:paraId="30B56056" w14:textId="03650CD9" w:rsidR="00DA3B16" w:rsidRPr="008B4A5B" w:rsidRDefault="00CB4193" w:rsidP="00DA3B16">
      <w:pPr>
        <w:spacing w:after="240"/>
        <w:ind w:left="1440"/>
        <w:jc w:val="both"/>
        <w:rPr>
          <w:rFonts w:ascii="Congenial" w:hAnsi="Congenial"/>
          <w:sz w:val="32"/>
          <w:szCs w:val="32"/>
        </w:rPr>
      </w:pPr>
      <w:r w:rsidRPr="008B4A5B">
        <w:rPr>
          <w:rFonts w:ascii="Congenial" w:hAnsi="Congenial"/>
          <w:sz w:val="32"/>
          <w:szCs w:val="32"/>
        </w:rPr>
        <w:t xml:space="preserve">Petunias like fertile soil which drains well </w:t>
      </w:r>
      <w:r w:rsidR="00E73AD4" w:rsidRPr="008B4A5B">
        <w:rPr>
          <w:rFonts w:ascii="Congenial" w:hAnsi="Congenial"/>
          <w:sz w:val="32"/>
          <w:szCs w:val="32"/>
        </w:rPr>
        <w:t>and is neutral to slightly acidic</w:t>
      </w:r>
      <w:r w:rsidR="00DA3B16" w:rsidRPr="008B4A5B">
        <w:rPr>
          <w:rFonts w:ascii="Congenial" w:hAnsi="Congenial"/>
          <w:sz w:val="32"/>
          <w:szCs w:val="32"/>
        </w:rPr>
        <w:t>.</w:t>
      </w:r>
      <w:r w:rsidR="0064122C" w:rsidRPr="008B4A5B">
        <w:rPr>
          <w:rFonts w:ascii="Congenial" w:hAnsi="Congenial"/>
          <w:sz w:val="32"/>
          <w:szCs w:val="32"/>
        </w:rPr>
        <w:t xml:space="preserve"> Light, sandy soil is ideal.</w:t>
      </w:r>
    </w:p>
    <w:p w14:paraId="393D7EE3" w14:textId="1F1F613F" w:rsidR="00DA3B16" w:rsidRPr="008B4A5B" w:rsidRDefault="00DA3B16" w:rsidP="00DA3B16">
      <w:pPr>
        <w:spacing w:after="0"/>
        <w:ind w:left="720" w:firstLine="720"/>
        <w:jc w:val="both"/>
        <w:rPr>
          <w:rFonts w:ascii="Congenial" w:hAnsi="Congenial"/>
          <w:color w:val="808080" w:themeColor="background1" w:themeShade="80"/>
          <w:sz w:val="32"/>
          <w:szCs w:val="32"/>
        </w:rPr>
      </w:pPr>
      <w:r w:rsidRPr="008B4A5B">
        <w:rPr>
          <w:rFonts w:ascii="Congenial" w:hAnsi="Congenial"/>
          <w:color w:val="808080" w:themeColor="background1" w:themeShade="80"/>
          <w:sz w:val="32"/>
          <w:szCs w:val="32"/>
          <w:u w:val="single"/>
        </w:rPr>
        <w:t>Fertilizer:</w:t>
      </w:r>
      <w:r w:rsidRPr="008B4A5B">
        <w:rPr>
          <w:rFonts w:ascii="Congenial" w:hAnsi="Congenial"/>
          <w:color w:val="808080" w:themeColor="background1" w:themeShade="80"/>
          <w:sz w:val="32"/>
          <w:szCs w:val="32"/>
        </w:rPr>
        <w:t xml:space="preserve"> </w:t>
      </w:r>
    </w:p>
    <w:p w14:paraId="0739946C" w14:textId="11E272D3" w:rsidR="00DA3B16" w:rsidRPr="008B4A5B" w:rsidRDefault="008B4A5B" w:rsidP="00DA3B16">
      <w:pPr>
        <w:spacing w:after="240"/>
        <w:ind w:left="1440"/>
        <w:jc w:val="both"/>
        <w:rPr>
          <w:rFonts w:ascii="Congenial" w:hAnsi="Congenial"/>
          <w:sz w:val="32"/>
          <w:szCs w:val="32"/>
        </w:rPr>
      </w:pPr>
      <w:r w:rsidRPr="008B4A5B">
        <w:rPr>
          <w:rFonts w:ascii="Congenial" w:hAnsi="Congenial"/>
          <w:noProof/>
          <w:sz w:val="32"/>
          <w:szCs w:val="32"/>
        </w:rPr>
        <w:drawing>
          <wp:anchor distT="0" distB="0" distL="114300" distR="114300" simplePos="0" relativeHeight="251665408" behindDoc="0" locked="0" layoutInCell="1" allowOverlap="1" wp14:anchorId="11DA2133" wp14:editId="78729ECE">
            <wp:simplePos x="0" y="0"/>
            <wp:positionH relativeFrom="column">
              <wp:posOffset>85725</wp:posOffset>
            </wp:positionH>
            <wp:positionV relativeFrom="paragraph">
              <wp:posOffset>34925</wp:posOffset>
            </wp:positionV>
            <wp:extent cx="561975" cy="561975"/>
            <wp:effectExtent l="0" t="0" r="0" b="9525"/>
            <wp:wrapNone/>
            <wp:docPr id="18" name="Graphic 18" descr="Plant With Roots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Graphic 18" descr="Plant With Roots with solid fill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975" cy="5619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A6F60" w:rsidRPr="008B4A5B">
        <w:rPr>
          <w:rFonts w:ascii="Congenial" w:hAnsi="Congenial"/>
          <w:sz w:val="32"/>
          <w:szCs w:val="32"/>
        </w:rPr>
        <w:t>A balanced</w:t>
      </w:r>
      <w:r w:rsidR="000A0410" w:rsidRPr="008B4A5B">
        <w:rPr>
          <w:rFonts w:ascii="Congenial" w:hAnsi="Congenial"/>
          <w:sz w:val="32"/>
          <w:szCs w:val="32"/>
        </w:rPr>
        <w:t>, liquid</w:t>
      </w:r>
      <w:r w:rsidR="006A6F60" w:rsidRPr="008B4A5B">
        <w:rPr>
          <w:rFonts w:ascii="Congenial" w:hAnsi="Congenial"/>
          <w:sz w:val="32"/>
          <w:szCs w:val="32"/>
        </w:rPr>
        <w:t xml:space="preserve"> fertilizer like 10-10-10</w:t>
      </w:r>
      <w:r w:rsidR="000A0410" w:rsidRPr="008B4A5B">
        <w:rPr>
          <w:rFonts w:ascii="Congenial" w:hAnsi="Congenial"/>
          <w:sz w:val="32"/>
          <w:szCs w:val="32"/>
        </w:rPr>
        <w:t xml:space="preserve"> is best</w:t>
      </w:r>
      <w:r w:rsidR="00DA3B16" w:rsidRPr="008B4A5B">
        <w:rPr>
          <w:rFonts w:ascii="Congenial" w:hAnsi="Congenial"/>
          <w:sz w:val="32"/>
          <w:szCs w:val="32"/>
        </w:rPr>
        <w:t>.</w:t>
      </w:r>
      <w:r w:rsidR="00DC303E" w:rsidRPr="008B4A5B">
        <w:rPr>
          <w:rFonts w:ascii="Congenial" w:hAnsi="Congenial"/>
          <w:sz w:val="32"/>
          <w:szCs w:val="32"/>
        </w:rPr>
        <w:t xml:space="preserve"> </w:t>
      </w:r>
      <w:proofErr w:type="gramStart"/>
      <w:r w:rsidR="00DC303E" w:rsidRPr="008B4A5B">
        <w:rPr>
          <w:rFonts w:ascii="Congenial" w:hAnsi="Congenial"/>
          <w:sz w:val="32"/>
          <w:szCs w:val="32"/>
        </w:rPr>
        <w:t>Generally</w:t>
      </w:r>
      <w:r w:rsidR="005B2FBE" w:rsidRPr="008B4A5B">
        <w:rPr>
          <w:rFonts w:ascii="Congenial" w:hAnsi="Congenial"/>
          <w:sz w:val="32"/>
          <w:szCs w:val="32"/>
        </w:rPr>
        <w:t xml:space="preserve"> speaking</w:t>
      </w:r>
      <w:r w:rsidR="00DC303E" w:rsidRPr="008B4A5B">
        <w:rPr>
          <w:rFonts w:ascii="Congenial" w:hAnsi="Congenial"/>
          <w:sz w:val="32"/>
          <w:szCs w:val="32"/>
        </w:rPr>
        <w:t>, you</w:t>
      </w:r>
      <w:proofErr w:type="gramEnd"/>
      <w:r w:rsidR="00DC303E" w:rsidRPr="008B4A5B">
        <w:rPr>
          <w:rFonts w:ascii="Congenial" w:hAnsi="Congenial"/>
          <w:sz w:val="32"/>
          <w:szCs w:val="32"/>
        </w:rPr>
        <w:t xml:space="preserve"> should apply it every 2 weeks</w:t>
      </w:r>
      <w:r w:rsidR="005B2FBE" w:rsidRPr="008B4A5B">
        <w:rPr>
          <w:rFonts w:ascii="Congenial" w:hAnsi="Congenial"/>
          <w:sz w:val="32"/>
          <w:szCs w:val="32"/>
        </w:rPr>
        <w:t>.</w:t>
      </w:r>
      <w:r w:rsidR="00DC303E" w:rsidRPr="008B4A5B">
        <w:rPr>
          <w:rFonts w:ascii="Congenial" w:hAnsi="Congenial"/>
          <w:sz w:val="32"/>
          <w:szCs w:val="32"/>
        </w:rPr>
        <w:t xml:space="preserve"> </w:t>
      </w:r>
      <w:r w:rsidR="005B2FBE" w:rsidRPr="008B4A5B">
        <w:rPr>
          <w:rFonts w:ascii="Congenial" w:hAnsi="Congenial"/>
          <w:sz w:val="32"/>
          <w:szCs w:val="32"/>
        </w:rPr>
        <w:t>H</w:t>
      </w:r>
      <w:r w:rsidR="00DC303E" w:rsidRPr="008B4A5B">
        <w:rPr>
          <w:rFonts w:ascii="Congenial" w:hAnsi="Congenial"/>
          <w:sz w:val="32"/>
          <w:szCs w:val="32"/>
        </w:rPr>
        <w:t xml:space="preserve">owever, you may need to apply it more frequently </w:t>
      </w:r>
      <w:r w:rsidR="005B2FBE" w:rsidRPr="008B4A5B">
        <w:rPr>
          <w:rFonts w:ascii="Congenial" w:hAnsi="Congenial"/>
          <w:sz w:val="32"/>
          <w:szCs w:val="32"/>
        </w:rPr>
        <w:t>if you want your petunias to spread.</w:t>
      </w:r>
    </w:p>
    <w:p w14:paraId="46FFB16D" w14:textId="324E6BCB" w:rsidR="00DA3B16" w:rsidRPr="008B4A5B" w:rsidRDefault="008B4A5B" w:rsidP="00DA3B16">
      <w:pPr>
        <w:spacing w:after="0"/>
        <w:ind w:left="720" w:firstLine="720"/>
        <w:jc w:val="both"/>
        <w:rPr>
          <w:rFonts w:ascii="Congenial" w:hAnsi="Congenial"/>
          <w:color w:val="808080" w:themeColor="background1" w:themeShade="80"/>
          <w:sz w:val="32"/>
          <w:szCs w:val="32"/>
        </w:rPr>
      </w:pPr>
      <w:r w:rsidRPr="008B4A5B">
        <w:rPr>
          <w:rFonts w:ascii="Congenial" w:hAnsi="Congenial"/>
          <w:noProof/>
          <w:color w:val="808080" w:themeColor="background1" w:themeShade="80"/>
          <w:sz w:val="32"/>
          <w:szCs w:val="32"/>
        </w:rPr>
        <w:drawing>
          <wp:anchor distT="0" distB="0" distL="114300" distR="114300" simplePos="0" relativeHeight="251662336" behindDoc="0" locked="0" layoutInCell="1" allowOverlap="1" wp14:anchorId="621ADE47" wp14:editId="23074A54">
            <wp:simplePos x="0" y="0"/>
            <wp:positionH relativeFrom="margin">
              <wp:posOffset>57150</wp:posOffset>
            </wp:positionH>
            <wp:positionV relativeFrom="paragraph">
              <wp:posOffset>100330</wp:posOffset>
            </wp:positionV>
            <wp:extent cx="657225" cy="657225"/>
            <wp:effectExtent l="0" t="0" r="0" b="0"/>
            <wp:wrapNone/>
            <wp:docPr id="16" name="Graphic 16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Graphic 16" descr="Checkbox Checked with solid fill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7225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A3B16" w:rsidRPr="008B4A5B">
        <w:rPr>
          <w:rFonts w:ascii="Congenial" w:hAnsi="Congenial"/>
          <w:color w:val="808080" w:themeColor="background1" w:themeShade="80"/>
          <w:sz w:val="32"/>
          <w:szCs w:val="32"/>
          <w:u w:val="single"/>
        </w:rPr>
        <w:t>For The Love of Plants:</w:t>
      </w:r>
      <w:r w:rsidR="00DA3B16" w:rsidRPr="008B4A5B">
        <w:rPr>
          <w:rFonts w:ascii="Congenial" w:hAnsi="Congenial"/>
          <w:color w:val="808080" w:themeColor="background1" w:themeShade="80"/>
          <w:sz w:val="32"/>
          <w:szCs w:val="32"/>
        </w:rPr>
        <w:t xml:space="preserve"> </w:t>
      </w:r>
    </w:p>
    <w:p w14:paraId="5A46734B" w14:textId="6A53F798" w:rsidR="00DA3B16" w:rsidRPr="008B4A5B" w:rsidRDefault="008B4A5B" w:rsidP="00DA3B16">
      <w:pPr>
        <w:spacing w:after="240"/>
        <w:ind w:left="1440"/>
        <w:jc w:val="both"/>
        <w:rPr>
          <w:rFonts w:ascii="Congenial" w:hAnsi="Congenial"/>
          <w:sz w:val="32"/>
          <w:szCs w:val="32"/>
        </w:rPr>
      </w:pPr>
      <w:r w:rsidRPr="008B4A5B">
        <w:rPr>
          <w:noProof/>
          <w:sz w:val="20"/>
          <w:szCs w:val="20"/>
        </w:rPr>
        <w:drawing>
          <wp:anchor distT="0" distB="0" distL="114300" distR="114300" simplePos="0" relativeHeight="251660288" behindDoc="1" locked="0" layoutInCell="1" allowOverlap="1" wp14:anchorId="22758C4F" wp14:editId="058A21F7">
            <wp:simplePos x="0" y="0"/>
            <wp:positionH relativeFrom="margin">
              <wp:posOffset>208280</wp:posOffset>
            </wp:positionH>
            <wp:positionV relativeFrom="paragraph">
              <wp:posOffset>689610</wp:posOffset>
            </wp:positionV>
            <wp:extent cx="5527675" cy="1352550"/>
            <wp:effectExtent l="0" t="0" r="0" b="0"/>
            <wp:wrapNone/>
            <wp:docPr id="5" name="Picture 5" descr="A picture containing ceramic ware, porcelai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A picture containing ceramic ware, porcelain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7675" cy="1352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E4DE7" w:rsidRPr="008B4A5B">
        <w:rPr>
          <w:rFonts w:ascii="Congenial" w:hAnsi="Congenial"/>
          <w:sz w:val="32"/>
          <w:szCs w:val="32"/>
        </w:rPr>
        <w:t>Petunias</w:t>
      </w:r>
      <w:r w:rsidR="005F0161" w:rsidRPr="008B4A5B">
        <w:rPr>
          <w:rFonts w:ascii="Congenial" w:hAnsi="Congenial"/>
          <w:sz w:val="32"/>
          <w:szCs w:val="32"/>
        </w:rPr>
        <w:t xml:space="preserve"> bloom from spring to autumn. </w:t>
      </w:r>
      <w:r w:rsidRPr="008B4A5B">
        <w:rPr>
          <w:rFonts w:ascii="Congenial" w:hAnsi="Congenial"/>
          <w:sz w:val="32"/>
          <w:szCs w:val="32"/>
        </w:rPr>
        <w:t xml:space="preserve">They are also </w:t>
      </w:r>
      <w:proofErr w:type="gramStart"/>
      <w:r w:rsidRPr="008B4A5B">
        <w:rPr>
          <w:rFonts w:ascii="Congenial" w:hAnsi="Congenial"/>
          <w:sz w:val="32"/>
          <w:szCs w:val="32"/>
        </w:rPr>
        <w:t>really good</w:t>
      </w:r>
      <w:proofErr w:type="gramEnd"/>
      <w:r w:rsidRPr="008B4A5B">
        <w:rPr>
          <w:rFonts w:ascii="Congenial" w:hAnsi="Congenial"/>
          <w:sz w:val="32"/>
          <w:szCs w:val="32"/>
        </w:rPr>
        <w:t xml:space="preserve"> for a garden because they attract good insects and hummingbirds</w:t>
      </w:r>
      <w:r w:rsidR="00DA3B16" w:rsidRPr="008B4A5B">
        <w:rPr>
          <w:rFonts w:ascii="Congenial" w:hAnsi="Congenial"/>
          <w:sz w:val="32"/>
          <w:szCs w:val="32"/>
        </w:rPr>
        <w:t>.</w:t>
      </w:r>
    </w:p>
    <w:p w14:paraId="0593E6DC" w14:textId="6C0D85BC" w:rsidR="009071A2" w:rsidRDefault="009071A2"/>
    <w:sectPr w:rsidR="009071A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guet Script">
    <w:altName w:val="Baguet Script"/>
    <w:charset w:val="00"/>
    <w:family w:val="auto"/>
    <w:pitch w:val="variable"/>
    <w:sig w:usb0="00000007" w:usb1="00000000" w:usb2="00000000" w:usb3="00000000" w:csb0="00000093" w:csb1="00000000"/>
  </w:font>
  <w:font w:name="Congenial">
    <w:charset w:val="00"/>
    <w:family w:val="auto"/>
    <w:pitch w:val="variable"/>
    <w:sig w:usb0="8000002F" w:usb1="1000205B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6B72"/>
    <w:rsid w:val="000A0410"/>
    <w:rsid w:val="000B6B72"/>
    <w:rsid w:val="00231FE5"/>
    <w:rsid w:val="0031785B"/>
    <w:rsid w:val="00397C7F"/>
    <w:rsid w:val="00500939"/>
    <w:rsid w:val="005B2FBE"/>
    <w:rsid w:val="005F0161"/>
    <w:rsid w:val="0064122C"/>
    <w:rsid w:val="006A6F60"/>
    <w:rsid w:val="006F0452"/>
    <w:rsid w:val="008B4A5B"/>
    <w:rsid w:val="009071A2"/>
    <w:rsid w:val="00A05850"/>
    <w:rsid w:val="00AD5CDD"/>
    <w:rsid w:val="00B70AEC"/>
    <w:rsid w:val="00CB4193"/>
    <w:rsid w:val="00D64A26"/>
    <w:rsid w:val="00DA3B16"/>
    <w:rsid w:val="00DC303E"/>
    <w:rsid w:val="00E25D89"/>
    <w:rsid w:val="00E47EF7"/>
    <w:rsid w:val="00E73AD4"/>
    <w:rsid w:val="00EC7445"/>
    <w:rsid w:val="00EE4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EA44B7"/>
  <w15:chartTrackingRefBased/>
  <w15:docId w15:val="{FCD21B9E-2B94-4AB9-A848-81F4E9248A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3B1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sv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sv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sv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svg"/><Relationship Id="rId4" Type="http://schemas.openxmlformats.org/officeDocument/2006/relationships/image" Target="media/image1.jpeg"/><Relationship Id="rId9" Type="http://schemas.openxmlformats.org/officeDocument/2006/relationships/image" Target="media/image6.png"/><Relationship Id="rId14" Type="http://schemas.openxmlformats.org/officeDocument/2006/relationships/image" Target="media/image11.sv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154</Words>
  <Characters>880</Characters>
  <Application>Microsoft Office Word</Application>
  <DocSecurity>0</DocSecurity>
  <Lines>7</Lines>
  <Paragraphs>2</Paragraphs>
  <ScaleCrop>false</ScaleCrop>
  <Company/>
  <LinksUpToDate>false</LinksUpToDate>
  <CharactersWithSpaces>1032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Sonya Harrison</dc:creator>
  <cp:keywords/>
  <dc:description/>
  <cp:lastModifiedBy>Sonya Harrison</cp:lastModifiedBy>
  <cp:revision>22</cp:revision>
  <dcterms:created xsi:type="dcterms:W3CDTF">2022-04-15T14:28:00Z</dcterms:created>
  <dcterms:modified xsi:type="dcterms:W3CDTF">2022-04-15T14:48:00Z</dcterms:modified>
</cp:coreProperties>
</file>